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31" w:rsidRPr="006773D1" w:rsidRDefault="004E2631" w:rsidP="004E2631">
      <w:pPr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>Контрольная работа №1.</w:t>
      </w:r>
    </w:p>
    <w:p w:rsidR="004E2631" w:rsidRPr="006773D1" w:rsidRDefault="004E2631" w:rsidP="004E2631">
      <w:pPr>
        <w:tabs>
          <w:tab w:val="left" w:pos="699"/>
        </w:tabs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</w:p>
    <w:p w:rsidR="004E2631" w:rsidRPr="006773D1" w:rsidRDefault="004E2631" w:rsidP="004E2631">
      <w:pPr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 xml:space="preserve">а) </w:t>
      </w:r>
      <w:r w:rsidRPr="006773D1">
        <w:rPr>
          <w:b/>
          <w:position w:val="-24"/>
          <w:sz w:val="28"/>
          <w:szCs w:val="28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4" o:title=""/>
          </v:shape>
          <o:OLEObject Type="Embed" ProgID="Equation.DSMT4" ShapeID="_x0000_i1025" DrawAspect="Content" ObjectID="_1451684588" r:id="rId5"/>
        </w:object>
      </w:r>
      <w:r w:rsidRPr="006773D1">
        <w:rPr>
          <w:b/>
          <w:sz w:val="28"/>
          <w:szCs w:val="28"/>
        </w:rPr>
        <w:t>.</w:t>
      </w:r>
    </w:p>
    <w:p w:rsidR="004E2631" w:rsidRPr="006773D1" w:rsidRDefault="004E2631" w:rsidP="004E2631">
      <w:pPr>
        <w:jc w:val="both"/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 xml:space="preserve">б) </w:t>
      </w:r>
      <w:r w:rsidRPr="006773D1">
        <w:rPr>
          <w:b/>
          <w:position w:val="-24"/>
          <w:sz w:val="28"/>
          <w:szCs w:val="28"/>
        </w:rPr>
        <w:object w:dxaOrig="1660" w:dyaOrig="660">
          <v:shape id="_x0000_i1026" type="#_x0000_t75" style="width:83.25pt;height:33pt" o:ole="">
            <v:imagedata r:id="rId6" o:title=""/>
          </v:shape>
          <o:OLEObject Type="Embed" ProgID="Equation.DSMT4" ShapeID="_x0000_i1026" DrawAspect="Content" ObjectID="_1451684589" r:id="rId7"/>
        </w:object>
      </w:r>
      <w:r w:rsidRPr="006773D1">
        <w:rPr>
          <w:b/>
          <w:sz w:val="28"/>
          <w:szCs w:val="28"/>
        </w:rPr>
        <w:t>.</w:t>
      </w:r>
    </w:p>
    <w:p w:rsidR="008311BD" w:rsidRDefault="004E2631">
      <w:pPr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 xml:space="preserve">в) </w:t>
      </w:r>
      <w:r w:rsidRPr="006773D1">
        <w:rPr>
          <w:b/>
          <w:position w:val="-24"/>
          <w:sz w:val="28"/>
          <w:szCs w:val="28"/>
        </w:rPr>
        <w:object w:dxaOrig="1800" w:dyaOrig="660">
          <v:shape id="_x0000_i1027" type="#_x0000_t75" style="width:90pt;height:33pt" o:ole="">
            <v:imagedata r:id="rId8" o:title=""/>
          </v:shape>
          <o:OLEObject Type="Embed" ProgID="Equation.DSMT4" ShapeID="_x0000_i1027" DrawAspect="Content" ObjectID="_1451684590" r:id="rId9"/>
        </w:object>
      </w:r>
      <w:r w:rsidRPr="006773D1">
        <w:rPr>
          <w:b/>
          <w:sz w:val="28"/>
          <w:szCs w:val="28"/>
        </w:rPr>
        <w:t>.</w:t>
      </w:r>
    </w:p>
    <w:p w:rsidR="004E2631" w:rsidRPr="006773D1" w:rsidRDefault="004E2631" w:rsidP="004E2631">
      <w:pPr>
        <w:jc w:val="both"/>
        <w:rPr>
          <w:b/>
          <w:sz w:val="28"/>
          <w:szCs w:val="28"/>
        </w:rPr>
      </w:pPr>
      <w:r w:rsidRPr="006773D1">
        <w:rPr>
          <w:b/>
          <w:sz w:val="28"/>
          <w:szCs w:val="28"/>
        </w:rPr>
        <w:t xml:space="preserve">г)  </w:t>
      </w:r>
      <w:r w:rsidRPr="006773D1">
        <w:rPr>
          <w:b/>
          <w:position w:val="-32"/>
          <w:sz w:val="28"/>
          <w:szCs w:val="28"/>
        </w:rPr>
        <w:object w:dxaOrig="1500" w:dyaOrig="700">
          <v:shape id="_x0000_i1028" type="#_x0000_t75" style="width:75pt;height:35.25pt" o:ole="">
            <v:imagedata r:id="rId10" o:title=""/>
          </v:shape>
          <o:OLEObject Type="Embed" ProgID="Equation.3" ShapeID="_x0000_i1028" DrawAspect="Content" ObjectID="_1451684591" r:id="rId11"/>
        </w:object>
      </w:r>
      <w:r w:rsidRPr="006773D1">
        <w:rPr>
          <w:b/>
          <w:sz w:val="28"/>
          <w:szCs w:val="28"/>
        </w:rPr>
        <w:t>.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proofErr w:type="spellStart"/>
      <w:r w:rsidRPr="000F663E">
        <w:rPr>
          <w:b/>
          <w:sz w:val="28"/>
          <w:szCs w:val="28"/>
        </w:rPr>
        <w:t>д</w:t>
      </w:r>
      <w:proofErr w:type="spellEnd"/>
      <w:r w:rsidRPr="000F663E">
        <w:rPr>
          <w:b/>
          <w:sz w:val="28"/>
          <w:szCs w:val="28"/>
        </w:rPr>
        <w:t xml:space="preserve">) </w:t>
      </w:r>
      <w:r w:rsidRPr="000F663E">
        <w:rPr>
          <w:b/>
          <w:position w:val="-24"/>
          <w:sz w:val="28"/>
          <w:szCs w:val="28"/>
          <w:lang w:val="en-US"/>
        </w:rPr>
        <w:object w:dxaOrig="1520" w:dyaOrig="660">
          <v:shape id="_x0000_i1029" type="#_x0000_t75" style="width:75.75pt;height:33pt" o:ole="">
            <v:imagedata r:id="rId12" o:title=""/>
          </v:shape>
          <o:OLEObject Type="Embed" ProgID="Equation.3" ShapeID="_x0000_i1029" DrawAspect="Content" ObjectID="_1451684592" r:id="rId13"/>
        </w:object>
      </w:r>
      <w:r w:rsidRPr="000F663E">
        <w:rPr>
          <w:b/>
          <w:sz w:val="28"/>
          <w:szCs w:val="28"/>
        </w:rPr>
        <w:t>.</w:t>
      </w:r>
    </w:p>
    <w:p w:rsidR="004E2631" w:rsidRDefault="004E2631" w:rsidP="004E2631">
      <w:pPr>
        <w:jc w:val="both"/>
        <w:rPr>
          <w:b/>
          <w:sz w:val="28"/>
          <w:szCs w:val="28"/>
        </w:rPr>
      </w:pP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>2. Найти производные.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>а)</w:t>
      </w:r>
      <w:r w:rsidRPr="000F663E">
        <w:rPr>
          <w:b/>
          <w:position w:val="-10"/>
          <w:sz w:val="28"/>
          <w:szCs w:val="28"/>
        </w:rPr>
        <w:object w:dxaOrig="1820" w:dyaOrig="380">
          <v:shape id="_x0000_i1030" type="#_x0000_t75" style="width:90.75pt;height:18.75pt" o:ole="">
            <v:imagedata r:id="rId14" o:title=""/>
          </v:shape>
          <o:OLEObject Type="Embed" ProgID="Equation.3" ShapeID="_x0000_i1030" DrawAspect="Content" ObjectID="_1451684593" r:id="rId15"/>
        </w:object>
      </w:r>
      <w:r w:rsidRPr="000F663E">
        <w:rPr>
          <w:b/>
          <w:sz w:val="28"/>
          <w:szCs w:val="28"/>
        </w:rPr>
        <w:t xml:space="preserve">;               в) </w:t>
      </w:r>
      <w:r w:rsidRPr="000F663E">
        <w:rPr>
          <w:b/>
          <w:position w:val="-38"/>
          <w:sz w:val="28"/>
          <w:szCs w:val="28"/>
        </w:rPr>
        <w:object w:dxaOrig="1420" w:dyaOrig="880">
          <v:shape id="_x0000_i1031" type="#_x0000_t75" style="width:71.25pt;height:44.25pt" o:ole="">
            <v:imagedata r:id="rId16" o:title=""/>
          </v:shape>
          <o:OLEObject Type="Embed" ProgID="Equation.DSMT4" ShapeID="_x0000_i1031" DrawAspect="Content" ObjectID="_1451684594" r:id="rId17"/>
        </w:object>
      </w:r>
      <w:r w:rsidRPr="000F663E">
        <w:rPr>
          <w:b/>
          <w:sz w:val="28"/>
          <w:szCs w:val="28"/>
        </w:rPr>
        <w:t>;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б) </w:t>
      </w:r>
      <w:r w:rsidRPr="000F663E">
        <w:rPr>
          <w:b/>
          <w:position w:val="-24"/>
          <w:sz w:val="28"/>
          <w:szCs w:val="28"/>
        </w:rPr>
        <w:object w:dxaOrig="820" w:dyaOrig="660">
          <v:shape id="_x0000_i1032" type="#_x0000_t75" style="width:41.25pt;height:33pt" o:ole="">
            <v:imagedata r:id="rId18" o:title=""/>
          </v:shape>
          <o:OLEObject Type="Embed" ProgID="Equation.3" ShapeID="_x0000_i1032" DrawAspect="Content" ObjectID="_1451684595" r:id="rId19"/>
        </w:object>
      </w:r>
      <w:r w:rsidRPr="000F663E">
        <w:rPr>
          <w:b/>
          <w:sz w:val="28"/>
          <w:szCs w:val="28"/>
        </w:rPr>
        <w:t xml:space="preserve">;                            г) </w:t>
      </w:r>
      <w:r w:rsidRPr="000F663E">
        <w:rPr>
          <w:b/>
          <w:position w:val="-6"/>
          <w:sz w:val="28"/>
          <w:szCs w:val="28"/>
        </w:rPr>
        <w:object w:dxaOrig="1400" w:dyaOrig="320">
          <v:shape id="_x0000_i1033" type="#_x0000_t75" style="width:69.75pt;height:15.75pt" o:ole="">
            <v:imagedata r:id="rId20" o:title=""/>
          </v:shape>
          <o:OLEObject Type="Embed" ProgID="Equation.DSMT4" ShapeID="_x0000_i1033" DrawAspect="Content" ObjectID="_1451684596" r:id="rId21"/>
        </w:object>
      </w:r>
      <w:r w:rsidRPr="000F663E">
        <w:rPr>
          <w:b/>
          <w:sz w:val="28"/>
          <w:szCs w:val="28"/>
        </w:rPr>
        <w:t>.</w:t>
      </w:r>
    </w:p>
    <w:p w:rsidR="004E2631" w:rsidRDefault="004E2631" w:rsidP="004E2631">
      <w:pPr>
        <w:spacing w:line="221" w:lineRule="auto"/>
        <w:jc w:val="both"/>
        <w:rPr>
          <w:b/>
          <w:sz w:val="28"/>
          <w:szCs w:val="28"/>
        </w:rPr>
      </w:pPr>
    </w:p>
    <w:p w:rsidR="004E2631" w:rsidRPr="000F663E" w:rsidRDefault="004E2631" w:rsidP="004E2631">
      <w:pPr>
        <w:spacing w:line="221" w:lineRule="auto"/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>Составить уравнение касательной и нормали: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>а)</w:t>
      </w:r>
      <w:r w:rsidRPr="000F663E">
        <w:rPr>
          <w:b/>
          <w:position w:val="-10"/>
          <w:sz w:val="28"/>
          <w:szCs w:val="28"/>
        </w:rPr>
        <w:object w:dxaOrig="1760" w:dyaOrig="420">
          <v:shape id="_x0000_i1034" type="#_x0000_t75" style="width:87.75pt;height:21pt" o:ole="">
            <v:imagedata r:id="rId22" o:title=""/>
          </v:shape>
          <o:OLEObject Type="Embed" ProgID="Equation.3" ShapeID="_x0000_i1034" DrawAspect="Content" ObjectID="_1451684597" r:id="rId23"/>
        </w:object>
      </w:r>
      <w:r w:rsidRPr="000F663E">
        <w:rPr>
          <w:b/>
          <w:sz w:val="28"/>
          <w:szCs w:val="28"/>
        </w:rPr>
        <w:t xml:space="preserve">,  </w:t>
      </w:r>
      <w:r w:rsidRPr="000F663E">
        <w:rPr>
          <w:b/>
          <w:position w:val="-12"/>
          <w:sz w:val="28"/>
          <w:szCs w:val="28"/>
        </w:rPr>
        <w:object w:dxaOrig="600" w:dyaOrig="360">
          <v:shape id="_x0000_i1035" type="#_x0000_t75" style="width:30pt;height:18pt" o:ole="">
            <v:imagedata r:id="rId24" o:title=""/>
          </v:shape>
          <o:OLEObject Type="Embed" ProgID="Equation.3" ShapeID="_x0000_i1035" DrawAspect="Content" ObjectID="_1451684598" r:id="rId25"/>
        </w:object>
      </w:r>
      <w:r w:rsidRPr="000F663E">
        <w:rPr>
          <w:b/>
          <w:sz w:val="28"/>
          <w:szCs w:val="28"/>
        </w:rPr>
        <w:t xml:space="preserve">;        </w:t>
      </w:r>
    </w:p>
    <w:p w:rsidR="004E2631" w:rsidRPr="000F663E" w:rsidRDefault="004E2631" w:rsidP="004E2631">
      <w:pPr>
        <w:spacing w:line="221" w:lineRule="auto"/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б) </w:t>
      </w:r>
      <w:r w:rsidRPr="000F663E">
        <w:rPr>
          <w:b/>
          <w:position w:val="-10"/>
          <w:sz w:val="28"/>
          <w:szCs w:val="28"/>
        </w:rPr>
        <w:object w:dxaOrig="1460" w:dyaOrig="420">
          <v:shape id="_x0000_i1036" type="#_x0000_t75" style="width:72.75pt;height:21pt" o:ole="">
            <v:imagedata r:id="rId26" o:title=""/>
          </v:shape>
          <o:OLEObject Type="Embed" ProgID="Equation.3" ShapeID="_x0000_i1036" DrawAspect="Content" ObjectID="_1451684599" r:id="rId27"/>
        </w:object>
      </w:r>
      <w:r w:rsidRPr="000F663E">
        <w:rPr>
          <w:b/>
          <w:sz w:val="28"/>
          <w:szCs w:val="28"/>
        </w:rPr>
        <w:t xml:space="preserve">, </w:t>
      </w:r>
      <w:r w:rsidRPr="000F663E">
        <w:rPr>
          <w:b/>
          <w:position w:val="-12"/>
          <w:sz w:val="28"/>
          <w:szCs w:val="28"/>
        </w:rPr>
        <w:object w:dxaOrig="600" w:dyaOrig="360">
          <v:shape id="_x0000_i1037" type="#_x0000_t75" style="width:30pt;height:18pt" o:ole="">
            <v:imagedata r:id="rId28" o:title=""/>
          </v:shape>
          <o:OLEObject Type="Embed" ProgID="Equation.3" ShapeID="_x0000_i1037" DrawAspect="Content" ObjectID="_1451684600" r:id="rId29"/>
        </w:object>
      </w:r>
      <w:r w:rsidRPr="000F663E">
        <w:rPr>
          <w:b/>
          <w:sz w:val="28"/>
          <w:szCs w:val="28"/>
        </w:rPr>
        <w:t xml:space="preserve">.                  </w:t>
      </w:r>
    </w:p>
    <w:p w:rsidR="004E2631" w:rsidRDefault="004E2631" w:rsidP="004E2631">
      <w:pPr>
        <w:jc w:val="both"/>
        <w:rPr>
          <w:b/>
          <w:sz w:val="28"/>
          <w:szCs w:val="28"/>
        </w:rPr>
      </w:pP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>3. Исследовать функции и построить графики.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а) </w:t>
      </w:r>
      <w:r w:rsidRPr="000F663E">
        <w:rPr>
          <w:b/>
          <w:position w:val="-10"/>
          <w:sz w:val="28"/>
          <w:szCs w:val="28"/>
        </w:rPr>
        <w:object w:dxaOrig="1660" w:dyaOrig="360">
          <v:shape id="_x0000_i1038" type="#_x0000_t75" style="width:83.25pt;height:18pt" o:ole="">
            <v:imagedata r:id="rId30" o:title=""/>
          </v:shape>
          <o:OLEObject Type="Embed" ProgID="Equation.3" ShapeID="_x0000_i1038" DrawAspect="Content" ObjectID="_1451684601" r:id="rId31"/>
        </w:object>
      </w:r>
      <w:r w:rsidRPr="000F663E">
        <w:rPr>
          <w:b/>
          <w:sz w:val="28"/>
          <w:szCs w:val="28"/>
        </w:rPr>
        <w:t>.</w:t>
      </w:r>
    </w:p>
    <w:p w:rsidR="004E2631" w:rsidRPr="000F663E" w:rsidRDefault="004E2631" w:rsidP="004E2631">
      <w:pPr>
        <w:jc w:val="both"/>
        <w:rPr>
          <w:b/>
          <w:sz w:val="28"/>
          <w:szCs w:val="28"/>
          <w:highlight w:val="red"/>
        </w:rPr>
      </w:pPr>
      <w:r w:rsidRPr="000F663E">
        <w:rPr>
          <w:b/>
          <w:sz w:val="28"/>
          <w:szCs w:val="28"/>
        </w:rPr>
        <w:t xml:space="preserve">б) </w:t>
      </w:r>
      <w:r w:rsidRPr="000F663E">
        <w:rPr>
          <w:b/>
          <w:position w:val="-24"/>
          <w:sz w:val="28"/>
          <w:szCs w:val="28"/>
        </w:rPr>
        <w:object w:dxaOrig="900" w:dyaOrig="660">
          <v:shape id="_x0000_i1039" type="#_x0000_t75" style="width:45pt;height:33pt" o:ole="">
            <v:imagedata r:id="rId32" o:title=""/>
          </v:shape>
          <o:OLEObject Type="Embed" ProgID="Equation.3" ShapeID="_x0000_i1039" DrawAspect="Content" ObjectID="_1451684602" r:id="rId33"/>
        </w:object>
      </w:r>
      <w:r w:rsidRPr="000F663E">
        <w:rPr>
          <w:b/>
          <w:sz w:val="28"/>
          <w:szCs w:val="28"/>
        </w:rPr>
        <w:t>.</w:t>
      </w:r>
    </w:p>
    <w:p w:rsidR="004E2631" w:rsidRDefault="004E2631" w:rsidP="004E2631">
      <w:pPr>
        <w:jc w:val="both"/>
        <w:rPr>
          <w:b/>
          <w:sz w:val="28"/>
          <w:szCs w:val="28"/>
        </w:rPr>
      </w:pP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4. По координатам вершин пирамиды </w:t>
      </w:r>
      <w:r w:rsidRPr="000F663E">
        <w:rPr>
          <w:b/>
          <w:position w:val="-12"/>
          <w:sz w:val="28"/>
          <w:szCs w:val="28"/>
        </w:rPr>
        <w:object w:dxaOrig="940" w:dyaOrig="360">
          <v:shape id="_x0000_i1040" type="#_x0000_t75" style="width:47.25pt;height:18pt" o:ole="">
            <v:imagedata r:id="rId34" o:title=""/>
          </v:shape>
          <o:OLEObject Type="Embed" ProgID="Equation.DSMT4" ShapeID="_x0000_i1040" DrawAspect="Content" ObjectID="_1451684603" r:id="rId35"/>
        </w:object>
      </w:r>
      <w:r w:rsidRPr="000F663E">
        <w:rPr>
          <w:b/>
          <w:sz w:val="28"/>
          <w:szCs w:val="28"/>
        </w:rPr>
        <w:t xml:space="preserve"> найти: 1) длины ребер </w:t>
      </w:r>
      <w:r w:rsidRPr="000F663E">
        <w:rPr>
          <w:b/>
          <w:position w:val="-12"/>
          <w:sz w:val="28"/>
          <w:szCs w:val="28"/>
        </w:rPr>
        <w:object w:dxaOrig="499" w:dyaOrig="360">
          <v:shape id="_x0000_i1041" type="#_x0000_t75" style="width:24.75pt;height:18pt" o:ole="">
            <v:imagedata r:id="rId36" o:title=""/>
          </v:shape>
          <o:OLEObject Type="Embed" ProgID="Equation.DSMT4" ShapeID="_x0000_i1041" DrawAspect="Content" ObjectID="_1451684604" r:id="rId37"/>
        </w:object>
      </w:r>
      <w:r w:rsidRPr="000F663E">
        <w:rPr>
          <w:b/>
          <w:sz w:val="28"/>
          <w:szCs w:val="28"/>
        </w:rPr>
        <w:t xml:space="preserve"> и </w:t>
      </w:r>
      <w:r w:rsidRPr="000F663E">
        <w:rPr>
          <w:b/>
          <w:position w:val="-12"/>
          <w:sz w:val="28"/>
          <w:szCs w:val="28"/>
        </w:rPr>
        <w:object w:dxaOrig="480" w:dyaOrig="360">
          <v:shape id="_x0000_i1042" type="#_x0000_t75" style="width:24pt;height:18pt" o:ole="">
            <v:imagedata r:id="rId38" o:title=""/>
          </v:shape>
          <o:OLEObject Type="Embed" ProgID="Equation.DSMT4" ShapeID="_x0000_i1042" DrawAspect="Content" ObjectID="_1451684605" r:id="rId39"/>
        </w:object>
      </w:r>
      <w:r w:rsidRPr="000F663E">
        <w:rPr>
          <w:b/>
          <w:sz w:val="28"/>
          <w:szCs w:val="28"/>
        </w:rPr>
        <w:t xml:space="preserve">;  2) угол между ребрами </w:t>
      </w:r>
      <w:r w:rsidRPr="000F663E">
        <w:rPr>
          <w:b/>
          <w:position w:val="-12"/>
          <w:sz w:val="28"/>
          <w:szCs w:val="28"/>
        </w:rPr>
        <w:object w:dxaOrig="499" w:dyaOrig="360">
          <v:shape id="_x0000_i1043" type="#_x0000_t75" style="width:24.75pt;height:18pt" o:ole="">
            <v:imagedata r:id="rId36" o:title=""/>
          </v:shape>
          <o:OLEObject Type="Embed" ProgID="Equation.DSMT4" ShapeID="_x0000_i1043" DrawAspect="Content" ObjectID="_1451684606" r:id="rId40"/>
        </w:object>
      </w:r>
      <w:r w:rsidRPr="000F663E">
        <w:rPr>
          <w:b/>
          <w:sz w:val="28"/>
          <w:szCs w:val="28"/>
        </w:rPr>
        <w:t xml:space="preserve"> и </w:t>
      </w:r>
      <w:r w:rsidRPr="000F663E">
        <w:rPr>
          <w:b/>
          <w:position w:val="-12"/>
          <w:sz w:val="28"/>
          <w:szCs w:val="28"/>
        </w:rPr>
        <w:object w:dxaOrig="480" w:dyaOrig="360">
          <v:shape id="_x0000_i1044" type="#_x0000_t75" style="width:24pt;height:18pt" o:ole="">
            <v:imagedata r:id="rId38" o:title=""/>
          </v:shape>
          <o:OLEObject Type="Embed" ProgID="Equation.DSMT4" ShapeID="_x0000_i1044" DrawAspect="Content" ObjectID="_1451684607" r:id="rId41"/>
        </w:object>
      </w:r>
      <w:r w:rsidRPr="000F663E">
        <w:rPr>
          <w:b/>
          <w:sz w:val="28"/>
          <w:szCs w:val="28"/>
        </w:rPr>
        <w:t xml:space="preserve">; 3) площадь грани </w:t>
      </w:r>
      <w:r w:rsidRPr="000F663E">
        <w:rPr>
          <w:b/>
          <w:position w:val="-12"/>
          <w:sz w:val="28"/>
          <w:szCs w:val="28"/>
        </w:rPr>
        <w:object w:dxaOrig="720" w:dyaOrig="360">
          <v:shape id="_x0000_i1045" type="#_x0000_t75" style="width:36pt;height:18pt" o:ole="">
            <v:imagedata r:id="rId42" o:title=""/>
          </v:shape>
          <o:OLEObject Type="Embed" ProgID="Equation.DSMT4" ShapeID="_x0000_i1045" DrawAspect="Content" ObjectID="_1451684608" r:id="rId43"/>
        </w:object>
      </w:r>
      <w:r w:rsidRPr="000F663E">
        <w:rPr>
          <w:b/>
          <w:sz w:val="28"/>
          <w:szCs w:val="28"/>
        </w:rPr>
        <w:t xml:space="preserve">; 4) объем пирамиды; 5) уравнения прямых </w:t>
      </w:r>
      <w:r w:rsidRPr="000F663E">
        <w:rPr>
          <w:b/>
          <w:position w:val="-12"/>
          <w:sz w:val="28"/>
          <w:szCs w:val="28"/>
        </w:rPr>
        <w:object w:dxaOrig="499" w:dyaOrig="360">
          <v:shape id="_x0000_i1046" type="#_x0000_t75" style="width:24.75pt;height:18pt" o:ole="">
            <v:imagedata r:id="rId36" o:title=""/>
          </v:shape>
          <o:OLEObject Type="Embed" ProgID="Equation.DSMT4" ShapeID="_x0000_i1046" DrawAspect="Content" ObjectID="_1451684609" r:id="rId44"/>
        </w:object>
      </w:r>
      <w:r w:rsidRPr="000F663E">
        <w:rPr>
          <w:b/>
          <w:sz w:val="28"/>
          <w:szCs w:val="28"/>
        </w:rPr>
        <w:t xml:space="preserve"> и </w:t>
      </w:r>
      <w:r w:rsidRPr="000F663E">
        <w:rPr>
          <w:b/>
          <w:position w:val="-12"/>
          <w:sz w:val="28"/>
          <w:szCs w:val="28"/>
        </w:rPr>
        <w:object w:dxaOrig="480" w:dyaOrig="360">
          <v:shape id="_x0000_i1047" type="#_x0000_t75" style="width:24pt;height:18pt" o:ole="">
            <v:imagedata r:id="rId38" o:title=""/>
          </v:shape>
          <o:OLEObject Type="Embed" ProgID="Equation.DSMT4" ShapeID="_x0000_i1047" DrawAspect="Content" ObjectID="_1451684610" r:id="rId45"/>
        </w:object>
      </w:r>
      <w:r w:rsidRPr="000F663E">
        <w:rPr>
          <w:b/>
          <w:sz w:val="28"/>
          <w:szCs w:val="28"/>
        </w:rPr>
        <w:t xml:space="preserve">; 6) уравнение плоскостей </w:t>
      </w:r>
      <w:r w:rsidRPr="000F663E">
        <w:rPr>
          <w:b/>
          <w:position w:val="-12"/>
          <w:sz w:val="28"/>
          <w:szCs w:val="28"/>
        </w:rPr>
        <w:object w:dxaOrig="720" w:dyaOrig="360">
          <v:shape id="_x0000_i1048" type="#_x0000_t75" style="width:36pt;height:18pt" o:ole="">
            <v:imagedata r:id="rId42" o:title=""/>
          </v:shape>
          <o:OLEObject Type="Embed" ProgID="Equation.DSMT4" ShapeID="_x0000_i1048" DrawAspect="Content" ObjectID="_1451684611" r:id="rId46"/>
        </w:object>
      </w:r>
      <w:r w:rsidRPr="000F663E">
        <w:rPr>
          <w:b/>
          <w:sz w:val="28"/>
          <w:szCs w:val="28"/>
        </w:rPr>
        <w:t xml:space="preserve"> и </w:t>
      </w:r>
      <w:r w:rsidRPr="000F663E">
        <w:rPr>
          <w:b/>
          <w:position w:val="-12"/>
          <w:sz w:val="28"/>
          <w:szCs w:val="28"/>
        </w:rPr>
        <w:object w:dxaOrig="720" w:dyaOrig="360">
          <v:shape id="_x0000_i1049" type="#_x0000_t75" style="width:36pt;height:18pt" o:ole="">
            <v:imagedata r:id="rId47" o:title=""/>
          </v:shape>
          <o:OLEObject Type="Embed" ProgID="Equation.DSMT4" ShapeID="_x0000_i1049" DrawAspect="Content" ObjectID="_1451684612" r:id="rId48"/>
        </w:object>
      </w:r>
      <w:r w:rsidRPr="000F663E">
        <w:rPr>
          <w:b/>
          <w:sz w:val="28"/>
          <w:szCs w:val="28"/>
        </w:rPr>
        <w:t xml:space="preserve">; 7) угол между плоскостями </w:t>
      </w:r>
      <w:r w:rsidRPr="000F663E">
        <w:rPr>
          <w:b/>
          <w:position w:val="-12"/>
          <w:sz w:val="28"/>
          <w:szCs w:val="28"/>
        </w:rPr>
        <w:object w:dxaOrig="720" w:dyaOrig="360">
          <v:shape id="_x0000_i1050" type="#_x0000_t75" style="width:36pt;height:18pt" o:ole="">
            <v:imagedata r:id="rId42" o:title=""/>
          </v:shape>
          <o:OLEObject Type="Embed" ProgID="Equation.DSMT4" ShapeID="_x0000_i1050" DrawAspect="Content" ObjectID="_1451684613" r:id="rId49"/>
        </w:object>
      </w:r>
      <w:r w:rsidRPr="000F663E">
        <w:rPr>
          <w:b/>
          <w:sz w:val="28"/>
          <w:szCs w:val="28"/>
        </w:rPr>
        <w:t xml:space="preserve"> и </w:t>
      </w:r>
      <w:r w:rsidRPr="000F663E">
        <w:rPr>
          <w:b/>
          <w:position w:val="-12"/>
          <w:sz w:val="28"/>
          <w:szCs w:val="28"/>
        </w:rPr>
        <w:object w:dxaOrig="720" w:dyaOrig="360">
          <v:shape id="_x0000_i1051" type="#_x0000_t75" style="width:36pt;height:18pt" o:ole="">
            <v:imagedata r:id="rId47" o:title=""/>
          </v:shape>
          <o:OLEObject Type="Embed" ProgID="Equation.DSMT4" ShapeID="_x0000_i1051" DrawAspect="Content" ObjectID="_1451684614" r:id="rId50"/>
        </w:object>
      </w:r>
      <w:r w:rsidRPr="000F663E">
        <w:rPr>
          <w:b/>
          <w:sz w:val="28"/>
          <w:szCs w:val="28"/>
        </w:rPr>
        <w:t>.</w:t>
      </w:r>
    </w:p>
    <w:p w:rsidR="004E2631" w:rsidRPr="00EE6130" w:rsidRDefault="004E2631" w:rsidP="004E2631">
      <w:pPr>
        <w:jc w:val="both"/>
        <w:rPr>
          <w:sz w:val="28"/>
          <w:szCs w:val="28"/>
        </w:rPr>
      </w:pPr>
      <w:r w:rsidRPr="000F663E">
        <w:rPr>
          <w:b/>
          <w:position w:val="-14"/>
          <w:sz w:val="28"/>
          <w:szCs w:val="28"/>
        </w:rPr>
        <w:object w:dxaOrig="4880" w:dyaOrig="400">
          <v:shape id="_x0000_i1052" type="#_x0000_t75" style="width:243.75pt;height:20.25pt" o:ole="">
            <v:imagedata r:id="rId51" o:title=""/>
          </v:shape>
          <o:OLEObject Type="Embed" ProgID="Equation.DSMT4" ShapeID="_x0000_i1052" DrawAspect="Content" ObjectID="_1451684615" r:id="rId52"/>
        </w:object>
      </w:r>
    </w:p>
    <w:p w:rsidR="004E2631" w:rsidRDefault="004E2631"/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5.  Привести уравнение кривой второго порядка </w:t>
      </w:r>
      <w:r w:rsidRPr="000F663E">
        <w:rPr>
          <w:b/>
          <w:position w:val="-14"/>
          <w:sz w:val="28"/>
          <w:szCs w:val="28"/>
        </w:rPr>
        <w:object w:dxaOrig="1160" w:dyaOrig="400">
          <v:shape id="_x0000_i1053" type="#_x0000_t75" style="width:57.75pt;height:20.25pt" o:ole="">
            <v:imagedata r:id="rId53" o:title=""/>
          </v:shape>
          <o:OLEObject Type="Embed" ProgID="Equation.DSMT4" ShapeID="_x0000_i1053" DrawAspect="Content" ObjectID="_1451684616" r:id="rId54"/>
        </w:object>
      </w:r>
      <w:r w:rsidRPr="000F663E">
        <w:rPr>
          <w:b/>
          <w:sz w:val="28"/>
          <w:szCs w:val="28"/>
        </w:rPr>
        <w:t xml:space="preserve"> к каноническому виду, определить вид кривой и найти точки пересечения ее с прямой </w:t>
      </w:r>
      <w:r w:rsidRPr="000F663E">
        <w:rPr>
          <w:b/>
          <w:position w:val="-10"/>
          <w:sz w:val="28"/>
          <w:szCs w:val="28"/>
        </w:rPr>
        <w:object w:dxaOrig="1579" w:dyaOrig="320">
          <v:shape id="_x0000_i1054" type="#_x0000_t75" style="width:78.75pt;height:15.75pt" o:ole="">
            <v:imagedata r:id="rId55" o:title=""/>
          </v:shape>
          <o:OLEObject Type="Embed" ProgID="Equation.DSMT4" ShapeID="_x0000_i1054" DrawAspect="Content" ObjectID="_1451684617" r:id="rId56"/>
        </w:object>
      </w:r>
      <w:r w:rsidRPr="000F663E">
        <w:rPr>
          <w:b/>
          <w:sz w:val="28"/>
          <w:szCs w:val="28"/>
        </w:rPr>
        <w:t>. Построить графики кривой и прямой.</w:t>
      </w:r>
    </w:p>
    <w:p w:rsidR="004E2631" w:rsidRPr="000F663E" w:rsidRDefault="004E2631" w:rsidP="004E2631">
      <w:pPr>
        <w:jc w:val="both"/>
        <w:rPr>
          <w:b/>
          <w:sz w:val="28"/>
          <w:szCs w:val="28"/>
        </w:rPr>
      </w:pPr>
      <w:r w:rsidRPr="000F663E">
        <w:rPr>
          <w:b/>
          <w:sz w:val="28"/>
          <w:szCs w:val="28"/>
        </w:rPr>
        <w:t xml:space="preserve">а) </w:t>
      </w:r>
      <w:r w:rsidRPr="000F663E">
        <w:rPr>
          <w:b/>
          <w:position w:val="-10"/>
          <w:sz w:val="28"/>
          <w:szCs w:val="28"/>
        </w:rPr>
        <w:object w:dxaOrig="1800" w:dyaOrig="360">
          <v:shape id="_x0000_i1055" type="#_x0000_t75" style="width:90pt;height:18pt" o:ole="">
            <v:imagedata r:id="rId57" o:title=""/>
          </v:shape>
          <o:OLEObject Type="Embed" ProgID="Equation.DSMT4" ShapeID="_x0000_i1055" DrawAspect="Content" ObjectID="_1451684618" r:id="rId58"/>
        </w:object>
      </w:r>
      <w:r w:rsidRPr="000F663E">
        <w:rPr>
          <w:b/>
          <w:sz w:val="28"/>
          <w:szCs w:val="28"/>
        </w:rPr>
        <w:t xml:space="preserve">, </w:t>
      </w:r>
      <w:r w:rsidRPr="000F663E">
        <w:rPr>
          <w:b/>
          <w:position w:val="-10"/>
          <w:sz w:val="28"/>
          <w:szCs w:val="28"/>
        </w:rPr>
        <w:object w:dxaOrig="1240" w:dyaOrig="320">
          <v:shape id="_x0000_i1056" type="#_x0000_t75" style="width:62.25pt;height:15.75pt" o:ole="">
            <v:imagedata r:id="rId59" o:title=""/>
          </v:shape>
          <o:OLEObject Type="Embed" ProgID="Equation.DSMT4" ShapeID="_x0000_i1056" DrawAspect="Content" ObjectID="_1451684619" r:id="rId60"/>
        </w:object>
      </w:r>
      <w:r w:rsidRPr="000F663E">
        <w:rPr>
          <w:b/>
          <w:sz w:val="28"/>
          <w:szCs w:val="28"/>
        </w:rPr>
        <w:t>.</w:t>
      </w:r>
    </w:p>
    <w:p w:rsidR="004E2631" w:rsidRPr="00EE6130" w:rsidRDefault="004E2631" w:rsidP="004E2631">
      <w:pPr>
        <w:jc w:val="both"/>
        <w:rPr>
          <w:sz w:val="28"/>
          <w:szCs w:val="28"/>
        </w:rPr>
      </w:pPr>
      <w:r w:rsidRPr="000F663E">
        <w:rPr>
          <w:b/>
          <w:sz w:val="28"/>
          <w:szCs w:val="28"/>
        </w:rPr>
        <w:t xml:space="preserve">б) </w:t>
      </w:r>
      <w:r w:rsidRPr="000F663E">
        <w:rPr>
          <w:b/>
          <w:position w:val="-10"/>
          <w:sz w:val="28"/>
          <w:szCs w:val="28"/>
        </w:rPr>
        <w:object w:dxaOrig="1800" w:dyaOrig="360">
          <v:shape id="_x0000_i1057" type="#_x0000_t75" style="width:90pt;height:18pt" o:ole="">
            <v:imagedata r:id="rId61" o:title=""/>
          </v:shape>
          <o:OLEObject Type="Embed" ProgID="Equation.DSMT4" ShapeID="_x0000_i1057" DrawAspect="Content" ObjectID="_1451684620" r:id="rId62"/>
        </w:object>
      </w:r>
      <w:r w:rsidRPr="000F663E">
        <w:rPr>
          <w:b/>
          <w:sz w:val="28"/>
          <w:szCs w:val="28"/>
        </w:rPr>
        <w:t xml:space="preserve">, </w:t>
      </w:r>
      <w:r w:rsidRPr="000F663E">
        <w:rPr>
          <w:b/>
          <w:position w:val="-10"/>
          <w:sz w:val="28"/>
          <w:szCs w:val="28"/>
        </w:rPr>
        <w:object w:dxaOrig="1440" w:dyaOrig="320">
          <v:shape id="_x0000_i1058" type="#_x0000_t75" style="width:1in;height:15.75pt" o:ole="">
            <v:imagedata r:id="rId63" o:title=""/>
          </v:shape>
          <o:OLEObject Type="Embed" ProgID="Equation.DSMT4" ShapeID="_x0000_i1058" DrawAspect="Content" ObjectID="_1451684621" r:id="rId64"/>
        </w:object>
      </w:r>
      <w:r w:rsidRPr="000F663E">
        <w:rPr>
          <w:b/>
          <w:sz w:val="28"/>
          <w:szCs w:val="28"/>
        </w:rPr>
        <w:t>.</w:t>
      </w:r>
    </w:p>
    <w:p w:rsidR="004E2631" w:rsidRDefault="004E2631"/>
    <w:p w:rsidR="004E2631" w:rsidRDefault="004E2631"/>
    <w:sectPr w:rsidR="004E2631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31"/>
    <w:rsid w:val="004E2631"/>
    <w:rsid w:val="00763F21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2014-01-19T20:54:00Z</dcterms:created>
  <dcterms:modified xsi:type="dcterms:W3CDTF">2014-01-19T20:57:00Z</dcterms:modified>
</cp:coreProperties>
</file>