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D" w:rsidRPr="0017727B" w:rsidRDefault="0017727B" w:rsidP="00177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7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7727B" w:rsidRPr="0017727B" w:rsidRDefault="0017727B" w:rsidP="00177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7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17727B" w:rsidRDefault="0017727B" w:rsidP="00177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7B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7727B" w:rsidRPr="00010C45" w:rsidRDefault="0017727B" w:rsidP="0017727B">
      <w:pPr>
        <w:pStyle w:val="a3"/>
        <w:jc w:val="center"/>
        <w:rPr>
          <w:b/>
          <w:sz w:val="28"/>
          <w:szCs w:val="28"/>
        </w:rPr>
      </w:pPr>
      <w:r w:rsidRPr="00010C45">
        <w:rPr>
          <w:b/>
          <w:sz w:val="28"/>
          <w:szCs w:val="28"/>
        </w:rPr>
        <w:t>Контрольное задание № 6</w:t>
      </w:r>
    </w:p>
    <w:p w:rsidR="0017727B" w:rsidRPr="00010C45" w:rsidRDefault="0017727B" w:rsidP="0017727B">
      <w:pPr>
        <w:pStyle w:val="a3"/>
        <w:jc w:val="center"/>
        <w:rPr>
          <w:b/>
          <w:sz w:val="28"/>
          <w:szCs w:val="28"/>
        </w:rPr>
      </w:pPr>
      <w:r w:rsidRPr="00010C45">
        <w:rPr>
          <w:b/>
          <w:sz w:val="28"/>
          <w:szCs w:val="28"/>
        </w:rPr>
        <w:t>по разделу «Числовые последовательности. Ряды»</w:t>
      </w:r>
    </w:p>
    <w:p w:rsidR="0017727B" w:rsidRPr="00010C45" w:rsidRDefault="0017727B" w:rsidP="0017727B">
      <w:pPr>
        <w:tabs>
          <w:tab w:val="righ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45">
        <w:rPr>
          <w:rFonts w:ascii="Times New Roman" w:hAnsi="Times New Roman" w:cs="Times New Roman"/>
          <w:b/>
          <w:sz w:val="28"/>
          <w:szCs w:val="28"/>
        </w:rPr>
        <w:t>(задачи №№ 1–9, 10 вариантов)</w:t>
      </w:r>
    </w:p>
    <w:p w:rsidR="0017727B" w:rsidRPr="00010C45" w:rsidRDefault="0017727B" w:rsidP="001772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727B" w:rsidRPr="00010C45" w:rsidRDefault="0017727B" w:rsidP="0017727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t>Задача № 1. Задать последовательность формулой</w:t>
      </w:r>
    </w:p>
    <w:p w:rsidR="0017727B" w:rsidRPr="00010C45" w:rsidRDefault="0017727B" w:rsidP="00177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position w:val="-8"/>
          <w:sz w:val="28"/>
          <w:szCs w:val="28"/>
        </w:rPr>
        <w:object w:dxaOrig="11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2.8pt" o:ole="" fillcolor="window">
            <v:imagedata r:id="rId5" o:title=""/>
          </v:shape>
          <o:OLEObject Type="Embed" ProgID="Equation.3" ShapeID="_x0000_i1025" DrawAspect="Content" ObjectID="_1423658463" r:id="rId6"/>
        </w:object>
      </w:r>
    </w:p>
    <w:p w:rsidR="0017727B" w:rsidRPr="00010C45" w:rsidRDefault="0017727B" w:rsidP="00177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position w:val="-8"/>
          <w:sz w:val="28"/>
          <w:szCs w:val="28"/>
        </w:rPr>
        <w:object w:dxaOrig="1440" w:dyaOrig="260">
          <v:shape id="_x0000_i1026" type="#_x0000_t75" style="width:1in;height:12.8pt" o:ole="" fillcolor="window">
            <v:imagedata r:id="rId7" o:title=""/>
          </v:shape>
          <o:OLEObject Type="Embed" ProgID="Equation.3" ShapeID="_x0000_i1026" DrawAspect="Content" ObjectID="_1423658464" r:id="rId8"/>
        </w:object>
      </w:r>
    </w:p>
    <w:p w:rsidR="0017727B" w:rsidRPr="00010C45" w:rsidRDefault="0017727B" w:rsidP="00177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position w:val="-8"/>
          <w:sz w:val="28"/>
          <w:szCs w:val="28"/>
        </w:rPr>
        <w:object w:dxaOrig="1620" w:dyaOrig="260">
          <v:shape id="_x0000_i1027" type="#_x0000_t75" style="width:80.8pt;height:12.8pt" o:ole="" fillcolor="window">
            <v:imagedata r:id="rId9" o:title=""/>
          </v:shape>
          <o:OLEObject Type="Embed" ProgID="Equation.3" ShapeID="_x0000_i1027" DrawAspect="Content" ObjectID="_1423658465" r:id="rId10"/>
        </w:object>
      </w:r>
    </w:p>
    <w:p w:rsidR="0017727B" w:rsidRPr="00010C45" w:rsidRDefault="0017727B" w:rsidP="001772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t>Задача № 2. Написать пять первых членов последовательности</w:t>
      </w:r>
    </w:p>
    <w:tbl>
      <w:tblPr>
        <w:tblW w:w="0" w:type="auto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5"/>
        <w:gridCol w:w="1888"/>
        <w:gridCol w:w="1888"/>
        <w:gridCol w:w="1889"/>
      </w:tblGrid>
      <w:tr w:rsidR="0017727B" w:rsidRPr="00010C45" w:rsidTr="00164826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175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900" w:dyaOrig="560">
                <v:shape id="_x0000_i1028" type="#_x0000_t75" style="width:44.8pt;height:28pt" o:ole="" fillcolor="window">
                  <v:imagedata r:id="rId11" o:title=""/>
                </v:shape>
                <o:OLEObject Type="Embed" ProgID="Equation.3" ShapeID="_x0000_i1028" DrawAspect="Content" ObjectID="_1423658466" r:id="rId12"/>
              </w:object>
            </w:r>
          </w:p>
        </w:tc>
        <w:tc>
          <w:tcPr>
            <w:tcW w:w="1888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40">
                <v:shape id="_x0000_i1029" type="#_x0000_t75" style="width:51.2pt;height:16.8pt" o:ole="" fillcolor="window">
                  <v:imagedata r:id="rId13" o:title=""/>
                </v:shape>
                <o:OLEObject Type="Embed" ProgID="Equation.3" ShapeID="_x0000_i1029" DrawAspect="Content" ObjectID="_1423658467" r:id="rId14"/>
              </w:object>
            </w:r>
          </w:p>
        </w:tc>
        <w:tc>
          <w:tcPr>
            <w:tcW w:w="1889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30" type="#_x0000_t75" style="width:52pt;height:31.2pt" o:ole="" fillcolor="window">
                  <v:imagedata r:id="rId15" o:title=""/>
                </v:shape>
                <o:OLEObject Type="Embed" ProgID="Equation.3" ShapeID="_x0000_i1030" DrawAspect="Content" ObjectID="_1423658468" r:id="rId16"/>
              </w:object>
            </w:r>
          </w:p>
        </w:tc>
      </w:tr>
    </w:tbl>
    <w:p w:rsidR="0017727B" w:rsidRPr="00010C45" w:rsidRDefault="0017727B" w:rsidP="0017727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t xml:space="preserve">Задача № 3. Среди данных последовательностей выделить арифметическую и геометрическую последовательности и записать для них формулы общего члена и суммы первых </w:t>
      </w:r>
      <w:r w:rsidRPr="00010C45">
        <w:rPr>
          <w:rFonts w:ascii="Times New Roman" w:hAnsi="Times New Roman" w:cs="Times New Roman"/>
          <w:i/>
          <w:position w:val="-6"/>
          <w:sz w:val="28"/>
          <w:szCs w:val="28"/>
        </w:rPr>
        <w:object w:dxaOrig="180" w:dyaOrig="200">
          <v:shape id="_x0000_i1031" type="#_x0000_t75" style="width:8.8pt;height:10.4pt" o:ole="" fillcolor="window">
            <v:imagedata r:id="rId17" o:title=""/>
          </v:shape>
          <o:OLEObject Type="Embed" ProgID="Equation.3" ShapeID="_x0000_i1031" DrawAspect="Content" ObjectID="_1423658469" r:id="rId18"/>
        </w:object>
      </w:r>
      <w:r w:rsidRPr="00010C45">
        <w:rPr>
          <w:rFonts w:ascii="Times New Roman" w:hAnsi="Times New Roman" w:cs="Times New Roman"/>
          <w:i/>
          <w:sz w:val="28"/>
          <w:szCs w:val="28"/>
        </w:rPr>
        <w:t>членов</w:t>
      </w:r>
    </w:p>
    <w:tbl>
      <w:tblPr>
        <w:tblW w:w="0" w:type="auto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4"/>
        <w:gridCol w:w="1559"/>
        <w:gridCol w:w="2126"/>
        <w:gridCol w:w="2121"/>
      </w:tblGrid>
      <w:tr w:rsidR="0017727B" w:rsidRPr="00010C45" w:rsidTr="00164826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034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00" w:dyaOrig="260">
                <v:shape id="_x0000_i1032" type="#_x0000_t75" style="width:55.2pt;height:12.8pt" o:ole="" fillcolor="window">
                  <v:imagedata r:id="rId19" o:title=""/>
                </v:shape>
                <o:OLEObject Type="Embed" ProgID="Equation.3" ShapeID="_x0000_i1032" DrawAspect="Content" ObjectID="_1423658470" r:id="rId20"/>
              </w:object>
            </w:r>
          </w:p>
        </w:tc>
        <w:tc>
          <w:tcPr>
            <w:tcW w:w="2126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1520" w:dyaOrig="560">
                <v:shape id="_x0000_i1033" type="#_x0000_t75" style="width:76pt;height:28pt" o:ole="" fillcolor="window">
                  <v:imagedata r:id="rId21" o:title=""/>
                </v:shape>
                <o:OLEObject Type="Embed" ProgID="Equation.3" ShapeID="_x0000_i1033" DrawAspect="Content" ObjectID="_1423658471" r:id="rId22"/>
              </w:object>
            </w:r>
          </w:p>
        </w:tc>
        <w:tc>
          <w:tcPr>
            <w:tcW w:w="2121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260">
                <v:shape id="_x0000_i1034" type="#_x0000_t75" style="width:56.8pt;height:12.8pt" o:ole="" fillcolor="window">
                  <v:imagedata r:id="rId23" o:title=""/>
                </v:shape>
                <o:OLEObject Type="Embed" ProgID="Equation.3" ShapeID="_x0000_i1034" DrawAspect="Content" ObjectID="_1423658472" r:id="rId24"/>
              </w:object>
            </w:r>
          </w:p>
        </w:tc>
      </w:tr>
    </w:tbl>
    <w:p w:rsidR="0017727B" w:rsidRPr="00010C45" w:rsidRDefault="0017727B" w:rsidP="0017727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t xml:space="preserve">Задача № 4. Написать пять первых членов </w:t>
      </w:r>
      <w:proofErr w:type="gramStart"/>
      <w:r w:rsidRPr="00010C45">
        <w:rPr>
          <w:rFonts w:ascii="Times New Roman" w:hAnsi="Times New Roman" w:cs="Times New Roman"/>
          <w:i/>
          <w:sz w:val="28"/>
          <w:szCs w:val="28"/>
        </w:rPr>
        <w:t>ряда</w:t>
      </w:r>
      <w:proofErr w:type="gramEnd"/>
      <w:r w:rsidRPr="00010C45">
        <w:rPr>
          <w:rFonts w:ascii="Times New Roman" w:hAnsi="Times New Roman" w:cs="Times New Roman"/>
          <w:i/>
          <w:sz w:val="28"/>
          <w:szCs w:val="28"/>
        </w:rPr>
        <w:t xml:space="preserve"> и проверить, выполняется ли для ряда необходимый признак сходимости</w:t>
      </w:r>
    </w:p>
    <w:tbl>
      <w:tblPr>
        <w:tblW w:w="0" w:type="auto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7"/>
        <w:gridCol w:w="2410"/>
        <w:gridCol w:w="3098"/>
      </w:tblGrid>
      <w:tr w:rsidR="0017727B" w:rsidRPr="00010C45" w:rsidTr="00164826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287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40" w:dyaOrig="660">
                <v:shape id="_x0000_i1035" type="#_x0000_t75" style="width:52pt;height:32.8pt" o:ole="" fillcolor="window">
                  <v:imagedata r:id="rId25" o:title=""/>
                </v:shape>
                <o:OLEObject Type="Embed" ProgID="Equation.3" ShapeID="_x0000_i1035" DrawAspect="Content" ObjectID="_1423658473" r:id="rId26"/>
              </w:object>
            </w:r>
          </w:p>
        </w:tc>
        <w:tc>
          <w:tcPr>
            <w:tcW w:w="3098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580">
                <v:shape id="_x0000_i1036" type="#_x0000_t75" style="width:40.8pt;height:28.8pt" o:ole="" fillcolor="window">
                  <v:imagedata r:id="rId27" o:title=""/>
                </v:shape>
                <o:OLEObject Type="Embed" ProgID="Equation.3" ShapeID="_x0000_i1036" DrawAspect="Content" ObjectID="_1423658474" r:id="rId28"/>
              </w:object>
            </w:r>
          </w:p>
        </w:tc>
      </w:tr>
    </w:tbl>
    <w:p w:rsidR="0017727B" w:rsidRPr="00010C45" w:rsidRDefault="0017727B" w:rsidP="0017727B">
      <w:pPr>
        <w:pStyle w:val="2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t xml:space="preserve">Задача № 8. Вычислить значение функции с указанной точностью, </w:t>
      </w:r>
      <w:proofErr w:type="gramStart"/>
      <w:r w:rsidRPr="00010C45">
        <w:rPr>
          <w:rFonts w:ascii="Times New Roman" w:hAnsi="Times New Roman" w:cs="Times New Roman"/>
          <w:i/>
          <w:sz w:val="28"/>
          <w:szCs w:val="28"/>
        </w:rPr>
        <w:t>использовав</w:t>
      </w:r>
      <w:proofErr w:type="gramEnd"/>
      <w:r w:rsidRPr="00010C45">
        <w:rPr>
          <w:rFonts w:ascii="Times New Roman" w:hAnsi="Times New Roman" w:cs="Times New Roman"/>
          <w:i/>
          <w:sz w:val="28"/>
          <w:szCs w:val="28"/>
        </w:rPr>
        <w:t xml:space="preserve"> разложение этой функции в ряд Тейлора</w:t>
      </w: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559"/>
        <w:gridCol w:w="1528"/>
      </w:tblGrid>
      <w:tr w:rsidR="0017727B" w:rsidRPr="00010C45" w:rsidTr="0016482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70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вычислить</w:t>
            </w:r>
            <w:r w:rsidRPr="00010C4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00">
                <v:shape id="_x0000_i1037" type="#_x0000_t75" style="width:27.2pt;height:15.2pt" o:ole="" fillcolor="window">
                  <v:imagedata r:id="rId29" o:title=""/>
                </v:shape>
                <o:OLEObject Type="Embed" ProgID="Equation.3" ShapeID="_x0000_i1037" DrawAspect="Content" ObjectID="_1423658475" r:id="rId30"/>
              </w:object>
            </w:r>
          </w:p>
        </w:tc>
        <w:tc>
          <w:tcPr>
            <w:tcW w:w="1528" w:type="dxa"/>
            <w:vAlign w:val="center"/>
          </w:tcPr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 xml:space="preserve">С точностью </w:t>
            </w:r>
            <w:proofErr w:type="gramStart"/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17727B" w:rsidRPr="00010C45" w:rsidRDefault="0017727B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99" w:dyaOrig="260">
                <v:shape id="_x0000_i1038" type="#_x0000_t75" style="width:24.8pt;height:12.8pt" o:ole="" fillcolor="window">
                  <v:imagedata r:id="rId31" o:title=""/>
                </v:shape>
                <o:OLEObject Type="Embed" ProgID="Equation.3" ShapeID="_x0000_i1038" DrawAspect="Content" ObjectID="_1423658476" r:id="rId32"/>
              </w:object>
            </w:r>
          </w:p>
        </w:tc>
      </w:tr>
    </w:tbl>
    <w:p w:rsidR="00010C45" w:rsidRPr="00010C45" w:rsidRDefault="00010C45" w:rsidP="00010C4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C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Задача № 9. Вычислить </w:t>
      </w:r>
      <w:r w:rsidRPr="00010C45">
        <w:rPr>
          <w:rFonts w:ascii="Times New Roman" w:hAnsi="Times New Roman" w:cs="Times New Roman"/>
          <w:i/>
          <w:position w:val="-22"/>
          <w:sz w:val="28"/>
          <w:szCs w:val="28"/>
        </w:rPr>
        <w:object w:dxaOrig="820" w:dyaOrig="540">
          <v:shape id="_x0000_i1039" type="#_x0000_t75" style="width:40.8pt;height:27.2pt" o:ole="" fillcolor="window">
            <v:imagedata r:id="rId33" o:title=""/>
          </v:shape>
          <o:OLEObject Type="Embed" ProgID="Equation.3" ShapeID="_x0000_i1039" DrawAspect="Content" ObjectID="_1423658477" r:id="rId34"/>
        </w:object>
      </w:r>
      <w:r w:rsidRPr="00010C45">
        <w:rPr>
          <w:rFonts w:ascii="Times New Roman" w:hAnsi="Times New Roman" w:cs="Times New Roman"/>
          <w:i/>
          <w:sz w:val="28"/>
          <w:szCs w:val="28"/>
        </w:rPr>
        <w:t xml:space="preserve"> с указанной точностью, получив предварительно разложение в ряд интеграла </w:t>
      </w:r>
      <w:r w:rsidRPr="00010C45">
        <w:rPr>
          <w:rFonts w:ascii="Times New Roman" w:hAnsi="Times New Roman" w:cs="Times New Roman"/>
          <w:i/>
          <w:position w:val="-22"/>
          <w:sz w:val="28"/>
          <w:szCs w:val="28"/>
        </w:rPr>
        <w:object w:dxaOrig="820" w:dyaOrig="540">
          <v:shape id="_x0000_i1040" type="#_x0000_t75" style="width:40.8pt;height:27.2pt" o:ole="" fillcolor="window">
            <v:imagedata r:id="rId35" o:title=""/>
          </v:shape>
          <o:OLEObject Type="Embed" ProgID="Equation.3" ShapeID="_x0000_i1040" DrawAspect="Content" ObjectID="_1423658478" r:id="rId36"/>
        </w:object>
      </w:r>
      <w:r w:rsidRPr="00010C45">
        <w:rPr>
          <w:rFonts w:ascii="Times New Roman" w:hAnsi="Times New Roman" w:cs="Times New Roman"/>
          <w:i/>
          <w:sz w:val="28"/>
          <w:szCs w:val="28"/>
        </w:rPr>
        <w:t xml:space="preserve"> с помощью известных рядов Тейлора</w:t>
      </w: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268"/>
        <w:gridCol w:w="1559"/>
      </w:tblGrid>
      <w:tr w:rsidR="00010C45" w:rsidRPr="00010C45" w:rsidTr="00010C4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пределенный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 xml:space="preserve">с точностью </w:t>
            </w:r>
            <w:proofErr w:type="gramStart"/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10C45" w:rsidRPr="00010C45" w:rsidTr="00010C4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70" w:type="dxa"/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760" w:dyaOrig="540">
                <v:shape id="_x0000_i1041" type="#_x0000_t75" style="width:38.4pt;height:27.2pt" o:ole="" fillcolor="window">
                  <v:imagedata r:id="rId37" o:title=""/>
                </v:shape>
                <o:OLEObject Type="Embed" ProgID="Equation.3" ShapeID="_x0000_i1041" DrawAspect="Content" ObjectID="_1423658479" r:id="rId38"/>
              </w:object>
            </w:r>
          </w:p>
        </w:tc>
        <w:tc>
          <w:tcPr>
            <w:tcW w:w="1559" w:type="dxa"/>
            <w:vAlign w:val="center"/>
          </w:tcPr>
          <w:p w:rsidR="00010C45" w:rsidRPr="00010C45" w:rsidRDefault="00010C45" w:rsidP="001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4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260">
                <v:shape id="_x0000_i1042" type="#_x0000_t75" style="width:20pt;height:12.8pt" o:ole="" fillcolor="window">
                  <v:imagedata r:id="rId39" o:title=""/>
                </v:shape>
                <o:OLEObject Type="Embed" ProgID="Equation.3" ShapeID="_x0000_i1042" DrawAspect="Content" ObjectID="_1423658480" r:id="rId40"/>
              </w:object>
            </w:r>
          </w:p>
        </w:tc>
      </w:tr>
    </w:tbl>
    <w:p w:rsidR="00010C45" w:rsidRDefault="00010C45" w:rsidP="00010C45">
      <w:pPr>
        <w:pStyle w:val="a3"/>
        <w:jc w:val="center"/>
        <w:rPr>
          <w:b/>
        </w:rPr>
      </w:pPr>
    </w:p>
    <w:p w:rsidR="00010C45" w:rsidRPr="00010C45" w:rsidRDefault="00010C45" w:rsidP="00010C45">
      <w:pPr>
        <w:pStyle w:val="a3"/>
        <w:jc w:val="center"/>
        <w:rPr>
          <w:b/>
          <w:sz w:val="28"/>
          <w:szCs w:val="28"/>
        </w:rPr>
      </w:pPr>
    </w:p>
    <w:p w:rsidR="00010C45" w:rsidRPr="00010C45" w:rsidRDefault="00010C45" w:rsidP="00010C45">
      <w:pPr>
        <w:pStyle w:val="a3"/>
        <w:jc w:val="center"/>
        <w:rPr>
          <w:b/>
          <w:sz w:val="28"/>
          <w:szCs w:val="28"/>
        </w:rPr>
      </w:pPr>
      <w:r w:rsidRPr="00010C45">
        <w:rPr>
          <w:b/>
          <w:sz w:val="28"/>
          <w:szCs w:val="28"/>
        </w:rPr>
        <w:t>Контрольное задание № 8</w:t>
      </w:r>
    </w:p>
    <w:p w:rsidR="00010C45" w:rsidRPr="00010C45" w:rsidRDefault="00010C45" w:rsidP="00010C45">
      <w:pPr>
        <w:pStyle w:val="a3"/>
        <w:jc w:val="center"/>
        <w:rPr>
          <w:b/>
          <w:sz w:val="28"/>
          <w:szCs w:val="28"/>
        </w:rPr>
      </w:pPr>
      <w:r w:rsidRPr="00010C45">
        <w:rPr>
          <w:b/>
          <w:sz w:val="28"/>
          <w:szCs w:val="28"/>
        </w:rPr>
        <w:t>по разделу «О месте математики в системе научных знаний. Исторический очерк развития математики»</w:t>
      </w:r>
    </w:p>
    <w:p w:rsidR="00010C45" w:rsidRPr="00010C45" w:rsidRDefault="00010C45" w:rsidP="00010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45" w:rsidRPr="00010C45" w:rsidRDefault="00010C45" w:rsidP="00010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Для получения итоговой аттестации по курсу «Высшая математика» необходимо представить:</w:t>
      </w:r>
    </w:p>
    <w:p w:rsidR="00010C45" w:rsidRPr="00010C45" w:rsidRDefault="00010C45" w:rsidP="00010C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010C45">
        <w:rPr>
          <w:rFonts w:ascii="Times New Roman" w:hAnsi="Times New Roman" w:cs="Times New Roman"/>
          <w:color w:val="FF0000"/>
          <w:sz w:val="28"/>
          <w:szCs w:val="28"/>
        </w:rPr>
        <w:t>на три контрольных вопроса</w:t>
      </w:r>
      <w:r w:rsidRPr="00010C45">
        <w:rPr>
          <w:rFonts w:ascii="Times New Roman" w:hAnsi="Times New Roman" w:cs="Times New Roman"/>
          <w:sz w:val="28"/>
          <w:szCs w:val="28"/>
        </w:rPr>
        <w:t xml:space="preserve"> по Вашему выбору из числа предложенных.</w:t>
      </w:r>
    </w:p>
    <w:p w:rsidR="00010C45" w:rsidRPr="00010C45" w:rsidRDefault="00010C45" w:rsidP="00010C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Реферат </w:t>
      </w:r>
      <w:r w:rsidRPr="00010C45">
        <w:rPr>
          <w:rFonts w:ascii="Times New Roman" w:hAnsi="Times New Roman" w:cs="Times New Roman"/>
          <w:color w:val="FF0000"/>
          <w:sz w:val="28"/>
          <w:szCs w:val="28"/>
        </w:rPr>
        <w:t>по одной из предложенных тем</w:t>
      </w:r>
      <w:r w:rsidRPr="00010C45">
        <w:rPr>
          <w:rFonts w:ascii="Times New Roman" w:hAnsi="Times New Roman" w:cs="Times New Roman"/>
          <w:sz w:val="28"/>
          <w:szCs w:val="28"/>
        </w:rPr>
        <w:t>.</w:t>
      </w:r>
    </w:p>
    <w:p w:rsidR="00010C45" w:rsidRPr="00010C45" w:rsidRDefault="00010C45" w:rsidP="00010C45">
      <w:pPr>
        <w:tabs>
          <w:tab w:val="right" w:pos="6663"/>
        </w:tabs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0C45" w:rsidRPr="00010C45" w:rsidRDefault="00010C45" w:rsidP="00010C45">
      <w:pPr>
        <w:tabs>
          <w:tab w:val="right" w:pos="6663"/>
        </w:tabs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C45">
        <w:rPr>
          <w:rFonts w:ascii="Times New Roman" w:hAnsi="Times New Roman" w:cs="Times New Roman"/>
          <w:b/>
          <w:i/>
          <w:sz w:val="28"/>
          <w:szCs w:val="28"/>
        </w:rPr>
        <w:t>Темы рефератов</w:t>
      </w:r>
    </w:p>
    <w:p w:rsidR="00010C45" w:rsidRPr="00010C45" w:rsidRDefault="00010C45" w:rsidP="00010C45">
      <w:pPr>
        <w:tabs>
          <w:tab w:val="right" w:pos="6663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Системы линейных уравнений и определители. Использование определителей при исследовании совместности и решении систем уравнений.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Системы линейных уравнений и матрицы. Матричный способ решения систем.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Векторы, применение векторов при решении конкретных задач геометрии, механики, физики.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Операции над векторами и операции над числами, их общие свойства. Какие операции над векторами не обладают такими свойствами?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Использование понятия вектора при выводе уравнения прямой, плоскости.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Числовые множества.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Расширение понятия числа (из истории математики).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lastRenderedPageBreak/>
        <w:t>Множество действительных чисел и геометрическое изображение его.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Производная как скорость (для функций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10C45">
        <w:rPr>
          <w:rFonts w:ascii="Times New Roman" w:hAnsi="Times New Roman" w:cs="Times New Roman"/>
          <w:i/>
          <w:sz w:val="28"/>
          <w:szCs w:val="28"/>
        </w:rPr>
        <w:t>(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i/>
          <w:sz w:val="28"/>
          <w:szCs w:val="28"/>
        </w:rPr>
        <w:t>)</w:t>
      </w:r>
      <w:r w:rsidRPr="00010C45">
        <w:rPr>
          <w:rFonts w:ascii="Times New Roman" w:hAnsi="Times New Roman" w:cs="Times New Roman"/>
          <w:sz w:val="28"/>
          <w:szCs w:val="28"/>
        </w:rPr>
        <w:t xml:space="preserve"> и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10C45">
        <w:rPr>
          <w:rFonts w:ascii="Times New Roman" w:hAnsi="Times New Roman" w:cs="Times New Roman"/>
          <w:i/>
          <w:sz w:val="28"/>
          <w:szCs w:val="28"/>
        </w:rPr>
        <w:t>(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i/>
          <w:sz w:val="28"/>
          <w:szCs w:val="28"/>
        </w:rPr>
        <w:t>)</w:t>
      </w:r>
      <w:r w:rsidRPr="00010C45">
        <w:rPr>
          <w:rFonts w:ascii="Times New Roman" w:hAnsi="Times New Roman" w:cs="Times New Roman"/>
          <w:sz w:val="28"/>
          <w:szCs w:val="28"/>
        </w:rPr>
        <w:t>).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Числовая последовательность и сходимость числового ряда.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Доказать свойства неопределенного интеграла.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Определенный интеграл и его геометрические приложения.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Использование квадратных уравнений при решении дифференциальных уравнений.</w:t>
      </w:r>
    </w:p>
    <w:p w:rsidR="00010C45" w:rsidRPr="00010C45" w:rsidRDefault="00010C45" w:rsidP="00010C45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Примеры решения дифференциальных уравнений понижением их порядка.</w:t>
      </w:r>
    </w:p>
    <w:p w:rsidR="00010C45" w:rsidRPr="00010C45" w:rsidRDefault="00010C45" w:rsidP="00010C45">
      <w:pPr>
        <w:tabs>
          <w:tab w:val="right" w:pos="6663"/>
        </w:tabs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0C45" w:rsidRPr="00010C45" w:rsidRDefault="00010C45" w:rsidP="00010C45">
      <w:pPr>
        <w:tabs>
          <w:tab w:val="right" w:pos="6663"/>
        </w:tabs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C45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  <w:tab w:val="right" w:pos="666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Укажите различные способы решения системы</w:t>
      </w:r>
    </w:p>
    <w:p w:rsidR="00010C45" w:rsidRPr="00010C45" w:rsidRDefault="00010C45" w:rsidP="00010C45">
      <w:pPr>
        <w:tabs>
          <w:tab w:val="right" w:pos="6663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10C45" w:rsidRPr="00010C45" w:rsidRDefault="00010C45" w:rsidP="00010C45">
      <w:pPr>
        <w:tabs>
          <w:tab w:val="right" w:pos="6663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position w:val="-28"/>
          <w:sz w:val="28"/>
          <w:szCs w:val="28"/>
        </w:rPr>
        <w:object w:dxaOrig="1860" w:dyaOrig="740">
          <v:shape id="_x0000_i1043" type="#_x0000_t75" style="width:92.8pt;height:36.8pt" o:ole="">
            <v:imagedata r:id="rId41" o:title=""/>
          </v:shape>
          <o:OLEObject Type="Embed" ProgID="Equation.2" ShapeID="_x0000_i1043" DrawAspect="Content" ObjectID="_1423658481" r:id="rId42"/>
        </w:object>
      </w:r>
    </w:p>
    <w:p w:rsidR="00010C45" w:rsidRPr="00010C45" w:rsidRDefault="00010C45" w:rsidP="00010C45">
      <w:pPr>
        <w:tabs>
          <w:tab w:val="right" w:pos="666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и проиллюстрируйте каждый способ на примере.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  <w:tab w:val="right" w:pos="666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Когда система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10C45">
        <w:rPr>
          <w:rFonts w:ascii="Times New Roman" w:hAnsi="Times New Roman" w:cs="Times New Roman"/>
          <w:sz w:val="28"/>
          <w:szCs w:val="28"/>
        </w:rPr>
        <w:t xml:space="preserve"> линейных уравнений с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10C45">
        <w:rPr>
          <w:rFonts w:ascii="Times New Roman" w:hAnsi="Times New Roman" w:cs="Times New Roman"/>
          <w:sz w:val="28"/>
          <w:szCs w:val="28"/>
        </w:rPr>
        <w:t xml:space="preserve"> неизвестными (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10C45">
        <w:rPr>
          <w:rFonts w:ascii="Times New Roman" w:hAnsi="Times New Roman" w:cs="Times New Roman"/>
          <w:sz w:val="28"/>
          <w:szCs w:val="28"/>
        </w:rPr>
        <w:t>)</w:t>
      </w:r>
    </w:p>
    <w:p w:rsidR="00010C45" w:rsidRPr="00010C45" w:rsidRDefault="00010C45" w:rsidP="00010C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а) имеет множество решений,</w:t>
      </w:r>
    </w:p>
    <w:p w:rsidR="00010C45" w:rsidRPr="00010C45" w:rsidRDefault="00010C45" w:rsidP="00010C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б) не имеет решений</w:t>
      </w:r>
      <w:proofErr w:type="gramStart"/>
      <w:r w:rsidRPr="00010C4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Какой особенностью обладает график функции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</w:rPr>
        <w:t>=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10C45">
        <w:rPr>
          <w:rFonts w:ascii="Times New Roman" w:hAnsi="Times New Roman" w:cs="Times New Roman"/>
          <w:i/>
          <w:sz w:val="28"/>
          <w:szCs w:val="28"/>
        </w:rPr>
        <w:t>(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i/>
          <w:sz w:val="28"/>
          <w:szCs w:val="28"/>
        </w:rPr>
        <w:t>)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</w:rPr>
        <w:t xml:space="preserve">, если известен график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</w:rPr>
        <w:t>=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10C45">
        <w:rPr>
          <w:rFonts w:ascii="Times New Roman" w:hAnsi="Times New Roman" w:cs="Times New Roman"/>
          <w:i/>
          <w:sz w:val="28"/>
          <w:szCs w:val="28"/>
        </w:rPr>
        <w:t>(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i/>
          <w:sz w:val="28"/>
          <w:szCs w:val="28"/>
        </w:rPr>
        <w:t>)</w:t>
      </w:r>
      <w:r w:rsidRPr="00010C45">
        <w:rPr>
          <w:rFonts w:ascii="Times New Roman" w:hAnsi="Times New Roman" w:cs="Times New Roman"/>
          <w:sz w:val="28"/>
          <w:szCs w:val="28"/>
        </w:rPr>
        <w:t xml:space="preserve">? Построить графики: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sin x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</w:rPr>
        <w:t>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Построить график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10C45">
        <w:rPr>
          <w:rFonts w:ascii="Times New Roman" w:hAnsi="Times New Roman" w:cs="Times New Roman"/>
          <w:sz w:val="28"/>
          <w:szCs w:val="28"/>
        </w:rPr>
        <w:t>=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10C45">
        <w:rPr>
          <w:rFonts w:ascii="Times New Roman" w:hAnsi="Times New Roman" w:cs="Times New Roman"/>
          <w:sz w:val="28"/>
          <w:szCs w:val="28"/>
        </w:rPr>
        <w:t>1</w:t>
      </w:r>
      <w:r w:rsidRPr="00010C45">
        <w:rPr>
          <w:rFonts w:ascii="Times New Roman" w:hAnsi="Times New Roman" w:cs="Times New Roman"/>
          <w:sz w:val="28"/>
          <w:szCs w:val="28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</w:rPr>
        <w:t>+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0C45">
        <w:rPr>
          <w:rFonts w:ascii="Times New Roman" w:hAnsi="Times New Roman" w:cs="Times New Roman"/>
          <w:i/>
          <w:sz w:val="28"/>
          <w:szCs w:val="28"/>
        </w:rPr>
        <w:t>+</w:t>
      </w:r>
      <w:r w:rsidRPr="00010C45">
        <w:rPr>
          <w:rFonts w:ascii="Times New Roman" w:hAnsi="Times New Roman" w:cs="Times New Roman"/>
          <w:sz w:val="28"/>
          <w:szCs w:val="28"/>
        </w:rPr>
        <w:t>1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sym w:font="Symbol" w:char="F0BD"/>
      </w:r>
      <w:r w:rsidRPr="00010C45">
        <w:rPr>
          <w:rFonts w:ascii="Times New Roman" w:hAnsi="Times New Roman" w:cs="Times New Roman"/>
          <w:sz w:val="28"/>
          <w:szCs w:val="28"/>
        </w:rPr>
        <w:t>, используя определение модуля.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Построить графики последовательностей: </w:t>
      </w:r>
    </w:p>
    <w:p w:rsidR="00010C45" w:rsidRPr="00010C45" w:rsidRDefault="00010C45" w:rsidP="00010C4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Pr="00010C4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10C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10C45">
        <w:rPr>
          <w:rFonts w:ascii="Times New Roman" w:hAnsi="Times New Roman" w:cs="Times New Roman"/>
          <w:sz w:val="28"/>
          <w:szCs w:val="28"/>
        </w:rPr>
        <w:t xml:space="preserve">;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position w:val="-20"/>
          <w:sz w:val="28"/>
          <w:szCs w:val="28"/>
          <w:lang w:val="en-US"/>
        </w:rPr>
        <w:object w:dxaOrig="440" w:dyaOrig="540">
          <v:shape id="_x0000_i1044" type="#_x0000_t75" style="width:22.4pt;height:27.2pt" o:ole="" fillcolor="window">
            <v:imagedata r:id="rId43" o:title=""/>
          </v:shape>
          <o:OLEObject Type="Embed" ProgID="Equation.3" ShapeID="_x0000_i1044" DrawAspect="Content" ObjectID="_1423658482" r:id="rId44"/>
        </w:object>
      </w:r>
      <w:r w:rsidRPr="00010C45">
        <w:rPr>
          <w:rFonts w:ascii="Times New Roman" w:hAnsi="Times New Roman" w:cs="Times New Roman"/>
          <w:sz w:val="28"/>
          <w:szCs w:val="28"/>
        </w:rPr>
        <w:t xml:space="preserve">;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9" w:dyaOrig="580">
          <v:shape id="_x0000_i1045" type="#_x0000_t75" style="width:13.6pt;height:28.8pt" o:ole="" fillcolor="window">
            <v:imagedata r:id="rId45" o:title=""/>
          </v:shape>
          <o:OLEObject Type="Embed" ProgID="Equation.3" ShapeID="_x0000_i1045" DrawAspect="Content" ObjectID="_1423658483" r:id="rId46"/>
        </w:object>
      </w:r>
      <w:r w:rsidRPr="00010C45">
        <w:rPr>
          <w:rFonts w:ascii="Times New Roman" w:hAnsi="Times New Roman" w:cs="Times New Roman"/>
          <w:sz w:val="28"/>
          <w:szCs w:val="28"/>
        </w:rPr>
        <w:t xml:space="preserve">; </w:t>
      </w:r>
      <w:r w:rsidRPr="00010C4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10C4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10C4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0C45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580" w:dyaOrig="660">
          <v:shape id="_x0000_i1046" type="#_x0000_t75" style="width:28.8pt;height:32.8pt" o:ole="" fillcolor="window">
            <v:imagedata r:id="rId47" o:title=""/>
          </v:shape>
          <o:OLEObject Type="Embed" ProgID="Equation.3" ShapeID="_x0000_i1046" DrawAspect="Content" ObjectID="_1423658484" r:id="rId48"/>
        </w:object>
      </w:r>
      <w:r w:rsidRPr="00010C45">
        <w:rPr>
          <w:rFonts w:ascii="Times New Roman" w:hAnsi="Times New Roman" w:cs="Times New Roman"/>
          <w:sz w:val="28"/>
          <w:szCs w:val="28"/>
        </w:rPr>
        <w:t>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Как найти обратную матрицу?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Как найти произведение двух матриц? Возможно ли умножение любых</w:t>
      </w:r>
      <w:r w:rsidRPr="0001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45">
        <w:rPr>
          <w:rFonts w:ascii="Times New Roman" w:hAnsi="Times New Roman" w:cs="Times New Roman"/>
          <w:sz w:val="28"/>
          <w:szCs w:val="28"/>
        </w:rPr>
        <w:t>двух матриц?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Как вычислить определитель, порядок которого выше третьего?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Геометрический смысл производной.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Доказать, что производная четной функции будет функцией нечетной (и наоборот).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У какой функции производная постоянна? Почему?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Как ведет себя функция на отрезке, если на этом отрезке ее производная положительна (отрицательна)? Ответ обосновать аналитически и геометрически.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Скалярное произведение векторов, его свойства и применения.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Определение определенного интеграла.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lastRenderedPageBreak/>
        <w:t>Доказать свойства определенного интеграла.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Первый замечательный предел и его применение при вычислении пределов.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Раскрытие неопределенностей вида </w:t>
      </w:r>
      <w:r w:rsidRPr="00010C45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47" type="#_x0000_t75" style="width:11.2pt;height:27.2pt" o:ole="" fillcolor="window">
            <v:imagedata r:id="rId49" o:title=""/>
          </v:shape>
          <o:OLEObject Type="Embed" ProgID="Equation.3" ShapeID="_x0000_i1047" DrawAspect="Content" ObjectID="_1423658485" r:id="rId50"/>
        </w:object>
      </w:r>
      <w:r w:rsidRPr="00010C45">
        <w:rPr>
          <w:rFonts w:ascii="Times New Roman" w:hAnsi="Times New Roman" w:cs="Times New Roman"/>
          <w:sz w:val="28"/>
          <w:szCs w:val="28"/>
        </w:rPr>
        <w:t xml:space="preserve"> и </w:t>
      </w:r>
      <w:r w:rsidRPr="00010C45">
        <w:rPr>
          <w:rFonts w:ascii="Times New Roman" w:hAnsi="Times New Roman" w:cs="Times New Roman"/>
          <w:position w:val="-20"/>
          <w:sz w:val="28"/>
          <w:szCs w:val="28"/>
        </w:rPr>
        <w:object w:dxaOrig="260" w:dyaOrig="540">
          <v:shape id="_x0000_i1048" type="#_x0000_t75" style="width:12.8pt;height:27.2pt" o:ole="" fillcolor="window">
            <v:imagedata r:id="rId51" o:title=""/>
          </v:shape>
          <o:OLEObject Type="Embed" ProgID="Equation.3" ShapeID="_x0000_i1048" DrawAspect="Content" ObjectID="_1423658486" r:id="rId52"/>
        </w:object>
      </w:r>
      <w:r w:rsidRPr="00010C45">
        <w:rPr>
          <w:rFonts w:ascii="Times New Roman" w:hAnsi="Times New Roman" w:cs="Times New Roman"/>
          <w:sz w:val="28"/>
          <w:szCs w:val="28"/>
        </w:rPr>
        <w:t>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 xml:space="preserve">Когда и как применять правило </w:t>
      </w:r>
      <w:proofErr w:type="spellStart"/>
      <w:r w:rsidRPr="00010C45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010C45">
        <w:rPr>
          <w:rFonts w:ascii="Times New Roman" w:hAnsi="Times New Roman" w:cs="Times New Roman"/>
          <w:sz w:val="28"/>
          <w:szCs w:val="28"/>
        </w:rPr>
        <w:t xml:space="preserve"> при вычислении пределов?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Дать определение области сходимости степенного ряда.</w:t>
      </w:r>
    </w:p>
    <w:p w:rsidR="00010C45" w:rsidRPr="00010C45" w:rsidRDefault="00010C45" w:rsidP="00010C45">
      <w:pPr>
        <w:numPr>
          <w:ilvl w:val="0"/>
          <w:numId w:val="3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10C45">
        <w:rPr>
          <w:rFonts w:ascii="Times New Roman" w:hAnsi="Times New Roman" w:cs="Times New Roman"/>
          <w:sz w:val="28"/>
          <w:szCs w:val="28"/>
        </w:rPr>
        <w:t>Как найти область сходимости степенного ряда?</w:t>
      </w:r>
    </w:p>
    <w:p w:rsidR="0017727B" w:rsidRPr="00010C45" w:rsidRDefault="0017727B" w:rsidP="00177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727B" w:rsidRPr="00010C45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AB0"/>
    <w:multiLevelType w:val="singleLevel"/>
    <w:tmpl w:val="F4F054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5FB75C2"/>
    <w:multiLevelType w:val="singleLevel"/>
    <w:tmpl w:val="C85E59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5F662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727B"/>
    <w:rsid w:val="00010C45"/>
    <w:rsid w:val="0017727B"/>
    <w:rsid w:val="00185A4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7727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77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72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2013-03-01T11:44:00Z</dcterms:created>
  <dcterms:modified xsi:type="dcterms:W3CDTF">2013-03-01T11:53:00Z</dcterms:modified>
</cp:coreProperties>
</file>